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2.png" ContentType="image/png"/>
  <Override PartName="/word/media/rId8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Kali</w:t>
      </w:r>
      <w:r>
        <w:t xml:space="preserve"> </w:t>
      </w:r>
      <w:r>
        <w:t xml:space="preserve">Linux</w:t>
      </w:r>
    </w:p>
    <w:p>
      <w:pPr>
        <w:pStyle w:val="Author"/>
      </w:pPr>
      <w:r>
        <w:t xml:space="preserve">Парфенова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Закрепление навыков по установке операционной системы на виртуальную машину, которая понадобится для дальнейшего выполнения проекта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Установка дистрибутив Kali Linux в виртуальную машину VirtualBox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/>
          <w:bCs/>
        </w:rPr>
        <w:t xml:space="preserve">Виртуальная машина (VM, от англ. virtual machine)</w:t>
      </w:r>
      <w:r>
        <w:t xml:space="preserve"> </w:t>
      </w:r>
      <w:r>
        <w:t xml:space="preserve">— программная или аппаратная система, эмулирующая аппаратное обеспечение компьютера и исполняющая программы для guest-платформы (guest — гостевая платформа) на host-платформе (host — хост-платформа, платформа-хозяин) или виртуализирующая некоторую платформу и создающая на ней среды, изолирующие друг от друга программы и даже операционные системы</w:t>
      </w:r>
      <w:r>
        <w:t xml:space="preserve"> </w:t>
      </w:r>
      <w:r>
        <w:t xml:space="preserve">[1]</w:t>
      </w:r>
    </w:p>
    <w:p>
      <w:pPr>
        <w:pStyle w:val="BodyText"/>
      </w:pPr>
      <w:r>
        <w:rPr>
          <w:b/>
          <w:bCs/>
        </w:rPr>
        <w:t xml:space="preserve">VirtualBox (Oracle VM VirtualBox)</w:t>
      </w:r>
      <w:r>
        <w:t xml:space="preserve"> </w:t>
      </w:r>
      <w:r>
        <w:t xml:space="preserve">— программный продукт виртуализации для операционных систем Windows, Linux, FreeBSD, macOS, Solaris/OpenSolaris, ReactOS, DOS и других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Linux (в части случаев GNU/Linux)</w:t>
      </w:r>
      <w:r>
        <w:t xml:space="preserve"> </w:t>
      </w:r>
      <w:r>
        <w:t xml:space="preserve">— семейство Unix-подобных операционных систем на базе ядра Linux, включающих тот или иной набор утилит и программ проекта GNU, и, возможно, другие компоненты</w:t>
      </w:r>
      <w:r>
        <w:t xml:space="preserve"> </w:t>
      </w:r>
      <w:r>
        <w:t xml:space="preserve">[3]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Kali Linux</w:t>
      </w:r>
      <w:r>
        <w:t xml:space="preserve"> </w:t>
      </w:r>
      <w:r>
        <w:t xml:space="preserve">— GNU/Linux-LiveCD, возникший как результат слияния WHAX и Auditor Security Collection. Проект создали Мати Ахарони и Макс Мозер. Предназначен прежде всего для проведения тестов на безопасность.</w:t>
      </w:r>
      <w:r>
        <w:t xml:space="preserve"> </w:t>
      </w:r>
      <w:r>
        <w:t xml:space="preserve">[4]</w:t>
      </w:r>
    </w:p>
    <w:bookmarkEnd w:id="22"/>
    <w:bookmarkStart w:id="88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Скачиваем образ диска Kali Linux с официального сайта дистрибутива.</w:t>
      </w:r>
      <w:r>
        <w:t xml:space="preserve"> </w:t>
      </w:r>
      <w:r>
        <w:t xml:space="preserve">[5]</w:t>
      </w:r>
    </w:p>
    <w:p>
      <w:pPr>
        <w:pStyle w:val="BodyText"/>
      </w:pPr>
      <w:r>
        <w:t xml:space="preserve">Начнем создание новой виртуальной машины. Для этого кликнем на кнопку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Затем заполним название виртуальной машины в соотсветствии с соглашением об именовании(я добавила _kalilinux, чтобы названия ВМ не совпадали) и ее хааркетиристики (Linux, Debian 64-bit) в открывшемся окне. Также изменим местоположение будущей ВМ - устнаовим ее в корневом каталоге (рис. 1).</w:t>
      </w:r>
    </w:p>
    <w:p>
      <w:pPr>
        <w:pStyle w:val="CaptionedFigure"/>
      </w:pPr>
      <w:r>
        <w:drawing>
          <wp:inline>
            <wp:extent cx="3733800" cy="2232637"/>
            <wp:effectExtent b="0" l="0" r="0" t="0"/>
            <wp:docPr descr="Начало создания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2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создания виртуальной машины</w:t>
      </w:r>
    </w:p>
    <w:p>
      <w:pPr>
        <w:pStyle w:val="BodyText"/>
      </w:pPr>
      <w:r>
        <w:t xml:space="preserve">Далее установим размер основной памяти виртуальной машины в 2048 МБ (рис. 2). Зададим конфигурацию жёсткого диска — загрузочный (рис. 3), VDI (BirtualBox Disk Image) (рис. 4), динамический виртуальный диск (рис. 5). Зададим размер диска в 40 ГБ, его расположение не изменяем (рис. 6).</w:t>
      </w:r>
    </w:p>
    <w:p>
      <w:pPr>
        <w:pStyle w:val="CaptionedFigure"/>
      </w:pPr>
      <w:r>
        <w:drawing>
          <wp:inline>
            <wp:extent cx="3733800" cy="2272969"/>
            <wp:effectExtent b="0" l="0" r="0" t="0"/>
            <wp:docPr descr="Размер основной памяти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Размер основной памяти виртуальной машины</w:t>
      </w:r>
    </w:p>
    <w:p>
      <w:pPr>
        <w:pStyle w:val="CaptionedFigure"/>
      </w:pPr>
      <w:r>
        <w:drawing>
          <wp:inline>
            <wp:extent cx="3733800" cy="2272969"/>
            <wp:effectExtent b="0" l="0" r="0" t="0"/>
            <wp:docPr descr="Установка конфигурации жесткого диска: загрузочный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2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конфигурации жесткого диска: загрузочный</w:t>
      </w:r>
    </w:p>
    <w:p>
      <w:pPr>
        <w:pStyle w:val="CaptionedFigure"/>
      </w:pPr>
      <w:r>
        <w:drawing>
          <wp:inline>
            <wp:extent cx="3733800" cy="2033511"/>
            <wp:effectExtent b="0" l="0" r="0" t="0"/>
            <wp:docPr descr="Установка конфигурации жесткого диска: VDI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конфигурации жесткого диска: VDI</w:t>
      </w:r>
    </w:p>
    <w:p>
      <w:pPr>
        <w:pStyle w:val="CaptionedFigure"/>
      </w:pPr>
      <w:r>
        <w:drawing>
          <wp:inline>
            <wp:extent cx="3733800" cy="2033511"/>
            <wp:effectExtent b="0" l="0" r="0" t="0"/>
            <wp:docPr descr="Установка конфигурации жесткого диска: динамический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3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конфигурации жесткого диска: динамический</w:t>
      </w:r>
    </w:p>
    <w:p>
      <w:pPr>
        <w:pStyle w:val="CaptionedFigure"/>
      </w:pPr>
      <w:r>
        <w:drawing>
          <wp:inline>
            <wp:extent cx="3733800" cy="2015793"/>
            <wp:effectExtent b="0" l="0" r="0" t="0"/>
            <wp:docPr descr="Размер диска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5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Размер диска</w:t>
      </w:r>
    </w:p>
    <w:p>
      <w:pPr>
        <w:pStyle w:val="BodyText"/>
      </w:pPr>
      <w:r>
        <w:t xml:space="preserve">В настройках VirtualBox выбираем вкладку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и в ней добавляем новый привод оптических дисков. Там выбираем образ операционной системы, который был скачан ранее (рис. 7).</w:t>
      </w:r>
    </w:p>
    <w:p>
      <w:pPr>
        <w:pStyle w:val="CaptionedFigure"/>
      </w:pPr>
      <w:r>
        <w:drawing>
          <wp:inline>
            <wp:extent cx="3733800" cy="2395505"/>
            <wp:effectExtent b="0" l="0" r="0" t="0"/>
            <wp:docPr descr="Добавление образа операционной системы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5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образа операционной системы</w:t>
      </w:r>
    </w:p>
    <w:p>
      <w:pPr>
        <w:pStyle w:val="BodyText"/>
      </w:pPr>
      <w:r>
        <w:t xml:space="preserve">После успешного создания виртуальной машины приступаем к установке операционной системы. В начале запускаем виртуальную машину, выбираем</w:t>
      </w:r>
      <w:r>
        <w:t xml:space="preserve"> </w:t>
      </w:r>
      <w:r>
        <w:t xml:space="preserve">“</w:t>
      </w:r>
      <w:r>
        <w:t xml:space="preserve">Graphical Install</w:t>
      </w:r>
      <w:r>
        <w:t xml:space="preserve">”</w:t>
      </w:r>
      <w:r>
        <w:t xml:space="preserve"> </w:t>
      </w:r>
      <w:r>
        <w:t xml:space="preserve">(рис. 8).</w:t>
      </w:r>
    </w:p>
    <w:p>
      <w:pPr>
        <w:pStyle w:val="CaptionedFigure"/>
      </w:pPr>
      <w:r>
        <w:drawing>
          <wp:inline>
            <wp:extent cx="3733800" cy="2806573"/>
            <wp:effectExtent b="0" l="0" r="0" t="0"/>
            <wp:docPr descr="Запуск установки Kali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6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установки Kali</w:t>
      </w:r>
    </w:p>
    <w:p>
      <w:pPr>
        <w:pStyle w:val="BodyText"/>
      </w:pPr>
      <w:r>
        <w:t xml:space="preserve">Затем начинаем установку ОС на виртуальной машине. В начале выбираем английский язык в качестве языка установки (рис. 9), затем выбраем свою локацию (Российская Федерация) (рис. 10)</w:t>
      </w:r>
    </w:p>
    <w:p>
      <w:pPr>
        <w:pStyle w:val="CaptionedFigure"/>
      </w:pPr>
      <w:r>
        <w:drawing>
          <wp:inline>
            <wp:extent cx="3733800" cy="2797847"/>
            <wp:effectExtent b="0" l="0" r="0" t="0"/>
            <wp:docPr descr="Выбор языка устанвоки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78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Выбор языка устанвоки</w:t>
      </w:r>
    </w:p>
    <w:p>
      <w:pPr>
        <w:pStyle w:val="CaptionedFigure"/>
      </w:pPr>
      <w:r>
        <w:drawing>
          <wp:inline>
            <wp:extent cx="3733800" cy="2762367"/>
            <wp:effectExtent b="0" l="0" r="0" t="0"/>
            <wp:docPr descr="Выбор локации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23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Выбор локации</w:t>
      </w:r>
    </w:p>
    <w:p>
      <w:pPr>
        <w:pStyle w:val="BodyText"/>
      </w:pPr>
      <w:r>
        <w:t xml:space="preserve">Далее указываем имя хоста (рис. 11), домен (рис. 12), имя пользователя (рис. 13), имя аккаунта (рис. 14) и пароль (рис. 15) (Все указано в соотвествии с соглашением об именовании, как и в прошлой ВМ)</w:t>
      </w:r>
    </w:p>
    <w:p>
      <w:pPr>
        <w:pStyle w:val="CaptionedFigure"/>
      </w:pPr>
      <w:r>
        <w:drawing>
          <wp:inline>
            <wp:extent cx="3733800" cy="2773412"/>
            <wp:effectExtent b="0" l="0" r="0" t="0"/>
            <wp:docPr descr="Указание имени хоста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Указание имени хоста</w:t>
      </w:r>
    </w:p>
    <w:p>
      <w:pPr>
        <w:pStyle w:val="CaptionedFigure"/>
      </w:pPr>
      <w:r>
        <w:drawing>
          <wp:inline>
            <wp:extent cx="3733800" cy="2773412"/>
            <wp:effectExtent b="0" l="0" r="0" t="0"/>
            <wp:docPr descr="Указание домена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Указание домена</w:t>
      </w:r>
    </w:p>
    <w:p>
      <w:pPr>
        <w:pStyle w:val="CaptionedFigure"/>
      </w:pPr>
      <w:r>
        <w:drawing>
          <wp:inline>
            <wp:extent cx="3733800" cy="2773412"/>
            <wp:effectExtent b="0" l="0" r="0" t="0"/>
            <wp:docPr descr="Указание имени пользователя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4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Указание имени пользователя</w:t>
      </w:r>
    </w:p>
    <w:p>
      <w:pPr>
        <w:pStyle w:val="CaptionedFigure"/>
      </w:pPr>
      <w:r>
        <w:drawing>
          <wp:inline>
            <wp:extent cx="3733800" cy="2774871"/>
            <wp:effectExtent b="0" l="0" r="0" t="0"/>
            <wp:docPr descr="Указание имени аккаунта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Указание имени аккаунта</w:t>
      </w:r>
    </w:p>
    <w:p>
      <w:pPr>
        <w:pStyle w:val="CaptionedFigure"/>
      </w:pPr>
      <w:r>
        <w:drawing>
          <wp:inline>
            <wp:extent cx="3733800" cy="2774871"/>
            <wp:effectExtent b="0" l="0" r="0" t="0"/>
            <wp:docPr descr="Указание пароля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Указание пароля</w:t>
      </w:r>
    </w:p>
    <w:p>
      <w:pPr>
        <w:pStyle w:val="BodyText"/>
      </w:pPr>
      <w:r>
        <w:t xml:space="preserve">Далее настраиваем разделение виртуального диска таким образом, чтобы при установке там сразу были выделены директории /home, /var и /tmp (рис. 16)</w:t>
      </w:r>
    </w:p>
    <w:p>
      <w:pPr>
        <w:pStyle w:val="CaptionedFigure"/>
      </w:pPr>
      <w:r>
        <w:drawing>
          <wp:inline>
            <wp:extent cx="3733800" cy="2774871"/>
            <wp:effectExtent b="0" l="0" r="0" t="0"/>
            <wp:docPr descr="Разделение жесткого диска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Разделение жесткого диска</w:t>
      </w:r>
    </w:p>
    <w:p>
      <w:pPr>
        <w:pStyle w:val="BodyText"/>
      </w:pPr>
      <w:r>
        <w:t xml:space="preserve">Затем дожидаемся конца установки базовой системы (рис. 16)</w:t>
      </w:r>
    </w:p>
    <w:p>
      <w:pPr>
        <w:pStyle w:val="CaptionedFigure"/>
      </w:pPr>
      <w:r>
        <w:drawing>
          <wp:inline>
            <wp:extent cx="3733800" cy="2792842"/>
            <wp:effectExtent b="0" l="0" r="0" t="0"/>
            <wp:docPr descr="Установка базовой системы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базовой системы</w:t>
      </w:r>
    </w:p>
    <w:p>
      <w:pPr>
        <w:pStyle w:val="BodyText"/>
      </w:pPr>
      <w:r>
        <w:t xml:space="preserve">Затем выбираем необходимое ПО, которое будет установлено (я оставила така, как отметилось изначально) (рис. 18), и ждем, пока все устанвоится (рис. 19).</w:t>
      </w:r>
    </w:p>
    <w:p>
      <w:pPr>
        <w:pStyle w:val="CaptionedFigure"/>
      </w:pPr>
      <w:r>
        <w:drawing>
          <wp:inline>
            <wp:extent cx="3733800" cy="2792842"/>
            <wp:effectExtent b="0" l="0" r="0" t="0"/>
            <wp:docPr descr="Выбор необходимого ПО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Выбор необходимого ПО</w:t>
      </w:r>
    </w:p>
    <w:p>
      <w:pPr>
        <w:pStyle w:val="CaptionedFigure"/>
      </w:pPr>
      <w:r>
        <w:drawing>
          <wp:inline>
            <wp:extent cx="3733800" cy="2792842"/>
            <wp:effectExtent b="0" l="0" r="0" t="0"/>
            <wp:docPr descr="Установка и настройка ПО" title="" id="78" name="Picture"/>
            <a:graphic>
              <a:graphicData uri="http://schemas.openxmlformats.org/drawingml/2006/picture">
                <pic:pic>
                  <pic:nvPicPr>
                    <pic:cNvPr descr="image/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Установка и настройка ПО</w:t>
      </w:r>
    </w:p>
    <w:p>
      <w:pPr>
        <w:pStyle w:val="BodyText"/>
      </w:pPr>
      <w:r>
        <w:t xml:space="preserve">В самом конце соглашаемся на установку GRUB (рис. 20) и ждем полного окончания устанвоки ОС. Затем перезагружаем систему, как того требуют.</w:t>
      </w:r>
    </w:p>
    <w:p>
      <w:pPr>
        <w:pStyle w:val="CaptionedFigure"/>
      </w:pPr>
      <w:r>
        <w:drawing>
          <wp:inline>
            <wp:extent cx="3733800" cy="2792842"/>
            <wp:effectExtent b="0" l="0" r="0" t="0"/>
            <wp:docPr descr="Установка GRUB" title="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Установка GRUB</w:t>
      </w:r>
    </w:p>
    <w:p>
      <w:pPr>
        <w:pStyle w:val="BodyText"/>
      </w:pPr>
      <w:r>
        <w:t xml:space="preserve">После перезагрузки вводим данные учетной записи (рис. 21) и заходим в Kali Linux (рис. 22)</w:t>
      </w:r>
    </w:p>
    <w:p>
      <w:pPr>
        <w:pStyle w:val="CaptionedFigure"/>
      </w:pPr>
      <w:r>
        <w:drawing>
          <wp:inline>
            <wp:extent cx="3733800" cy="2237181"/>
            <wp:effectExtent b="0" l="0" r="0" t="0"/>
            <wp:docPr descr="Учетная запись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7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Учетная запись</w:t>
      </w:r>
    </w:p>
    <w:p>
      <w:pPr>
        <w:pStyle w:val="CaptionedFigure"/>
      </w:pPr>
      <w:r>
        <w:drawing>
          <wp:inline>
            <wp:extent cx="3733800" cy="2779219"/>
            <wp:effectExtent b="0" l="0" r="0" t="0"/>
            <wp:docPr descr="Рабочий стол Kali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9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Рабочий стол Kali</w:t>
      </w:r>
    </w:p>
    <w:bookmarkEnd w:id="88"/>
    <w:bookmarkStart w:id="89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успешно установили ОС Kali Linux на виртуальную машину и готовы к дельнейшему выполнению проекта</w:t>
      </w:r>
    </w:p>
    <w:bookmarkEnd w:id="89"/>
    <w:bookmarkStart w:id="100" w:name="список-литературы"/>
    <w:p>
      <w:pPr>
        <w:pStyle w:val="Heading1"/>
      </w:pPr>
      <w:r>
        <w:t xml:space="preserve">Список литературы</w:t>
      </w:r>
    </w:p>
    <w:bookmarkStart w:id="99" w:name="refs"/>
    <w:bookmarkStart w:id="91" w:name="ref-wiki_vb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Виртуальная машина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90">
        <w:r>
          <w:rPr>
            <w:rStyle w:val="Hyperlink"/>
          </w:rPr>
          <w:t xml:space="preserve">https://ru.wikipedia.org/wiki/Виртуальная_машина</w:t>
        </w:r>
      </w:hyperlink>
      <w:r>
        <w:t xml:space="preserve">.</w:t>
      </w:r>
    </w:p>
    <w:bookmarkEnd w:id="91"/>
    <w:bookmarkStart w:id="93" w:name="ref-vb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Download VirtualBox</w:t>
      </w:r>
      <w:r>
        <w:t xml:space="preserve"> </w:t>
      </w:r>
      <w:r>
        <w:t xml:space="preserve">[Электронный ресурс]. Oracle, 2024. URL:</w:t>
      </w:r>
      <w:r>
        <w:t xml:space="preserve"> </w:t>
      </w:r>
      <w:hyperlink r:id="rId92">
        <w:r>
          <w:rPr>
            <w:rStyle w:val="Hyperlink"/>
          </w:rPr>
          <w:t xml:space="preserve">https://www.virtualbox.org/wiki/Downloads</w:t>
        </w:r>
      </w:hyperlink>
      <w:r>
        <w:t xml:space="preserve">.</w:t>
      </w:r>
    </w:p>
    <w:bookmarkEnd w:id="93"/>
    <w:bookmarkStart w:id="94" w:name="ref-wiki_linux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Linux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92">
        <w:r>
          <w:rPr>
            <w:rStyle w:val="Hyperlink"/>
          </w:rPr>
          <w:t xml:space="preserve">https://www.virtualbox.org/wiki/Downloads</w:t>
        </w:r>
      </w:hyperlink>
      <w:r>
        <w:t xml:space="preserve">.</w:t>
      </w:r>
    </w:p>
    <w:bookmarkEnd w:id="94"/>
    <w:bookmarkStart w:id="96" w:name="ref-wiki_1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Kali Linux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95">
        <w:r>
          <w:rPr>
            <w:rStyle w:val="Hyperlink"/>
          </w:rPr>
          <w:t xml:space="preserve">https://ru.wikipedia.org/wiki/Kali_Linux</w:t>
        </w:r>
      </w:hyperlink>
      <w:r>
        <w:t xml:space="preserve">.</w:t>
      </w:r>
    </w:p>
    <w:bookmarkEnd w:id="96"/>
    <w:bookmarkStart w:id="98" w:name="ref-kl:bash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Get Kali | Kali Linux</w:t>
      </w:r>
      <w:r>
        <w:t xml:space="preserve"> </w:t>
      </w:r>
      <w:r>
        <w:t xml:space="preserve">[Электронный ресурс]. OffSec Services Limited 2024, 2024. URL:</w:t>
      </w:r>
      <w:r>
        <w:t xml:space="preserve"> </w:t>
      </w:r>
      <w:hyperlink r:id="rId97">
        <w:r>
          <w:rPr>
            <w:rStyle w:val="Hyperlink"/>
          </w:rPr>
          <w:t xml:space="preserve">https://www.kali.org/get-kali/#kali-platforms</w:t>
        </w:r>
      </w:hyperlink>
      <w:r>
        <w:t xml:space="preserve">.</w:t>
      </w:r>
    </w:p>
    <w:bookmarkEnd w:id="98"/>
    <w:bookmarkEnd w:id="99"/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95" Target="https://ru.wikipedia.org/wiki/Kali_Linux" TargetMode="External" /><Relationship Type="http://schemas.openxmlformats.org/officeDocument/2006/relationships/hyperlink" Id="rId90" Target="https://ru.wikipedia.org/wiki/&#1042;&#1080;&#1088;&#1090;&#1091;&#1072;&#1083;&#1100;&#1085;&#1072;&#1103;_&#1084;&#1072;&#1096;&#1080;&#1085;&#1072;" TargetMode="External" /><Relationship Type="http://schemas.openxmlformats.org/officeDocument/2006/relationships/hyperlink" Id="rId97" Target="https://www.kali.org/get-kali/#kali-platforms" TargetMode="External" /><Relationship Type="http://schemas.openxmlformats.org/officeDocument/2006/relationships/hyperlink" Id="rId92" Target="https://www.virtualbox.org/wiki/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95" Target="https://ru.wikipedia.org/wiki/Kali_Linux" TargetMode="External" /><Relationship Type="http://schemas.openxmlformats.org/officeDocument/2006/relationships/hyperlink" Id="rId90" Target="https://ru.wikipedia.org/wiki/&#1042;&#1080;&#1088;&#1090;&#1091;&#1072;&#1083;&#1100;&#1085;&#1072;&#1103;_&#1084;&#1072;&#1096;&#1080;&#1085;&#1072;" TargetMode="External" /><Relationship Type="http://schemas.openxmlformats.org/officeDocument/2006/relationships/hyperlink" Id="rId97" Target="https://www.kali.org/get-kali/#kali-platforms" TargetMode="External" /><Relationship Type="http://schemas.openxmlformats.org/officeDocument/2006/relationships/hyperlink" Id="rId92" Target="https://www.virtualbox.org/wiki/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1</dc:title>
  <dc:creator>Парфенова Елизавета Евгеньевна</dc:creator>
  <dc:language>ru-RU</dc:language>
  <cp:keywords/>
  <dcterms:created xsi:type="dcterms:W3CDTF">2024-09-14T12:18:02Z</dcterms:created>
  <dcterms:modified xsi:type="dcterms:W3CDTF">2024-09-14T12:18:02Z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Установка Kali Linux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